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08B" w:rsidRDefault="0017360B" w:rsidP="0017360B">
      <w:pPr>
        <w:jc w:val="center"/>
        <w:rPr>
          <w:rFonts w:ascii="Arial Black" w:hAnsi="Arial Black"/>
        </w:rPr>
      </w:pPr>
      <w:r w:rsidRPr="0017360B">
        <w:rPr>
          <w:rFonts w:ascii="Arial Black" w:hAnsi="Arial Black"/>
        </w:rPr>
        <w:t>Инструкция</w:t>
      </w:r>
    </w:p>
    <w:p w:rsidR="0017360B" w:rsidRDefault="0017360B" w:rsidP="0017360B">
      <w:pPr>
        <w:jc w:val="center"/>
        <w:rPr>
          <w:rFonts w:ascii="Arial Black" w:hAnsi="Arial Black"/>
        </w:rPr>
      </w:pPr>
      <w:r w:rsidRPr="0017360B">
        <w:rPr>
          <w:rFonts w:ascii="Arial Black" w:hAnsi="Arial Black"/>
        </w:rPr>
        <w:t>Переименование элементов курса на портале и корректировка баллов</w:t>
      </w:r>
    </w:p>
    <w:p w:rsidR="0017360B" w:rsidRPr="0017360B" w:rsidRDefault="0017360B" w:rsidP="0017360B">
      <w:pPr>
        <w:rPr>
          <w:rFonts w:ascii="Times New Roman" w:hAnsi="Times New Roman" w:cs="Times New Roman"/>
        </w:rPr>
      </w:pPr>
      <w:r w:rsidRPr="0017360B">
        <w:rPr>
          <w:rFonts w:ascii="Times New Roman" w:hAnsi="Times New Roman" w:cs="Times New Roman"/>
        </w:rPr>
        <w:t>Зайдите в курс на образовательном портале. Если вам необходимо переименовать элементы курса на портале (</w:t>
      </w:r>
      <w:r>
        <w:rPr>
          <w:rFonts w:ascii="Times New Roman" w:hAnsi="Times New Roman" w:cs="Times New Roman"/>
        </w:rPr>
        <w:t>например, преподаватель поменял технологическую карту дисциплины</w:t>
      </w:r>
      <w:r w:rsidRPr="0017360B">
        <w:rPr>
          <w:rFonts w:ascii="Times New Roman" w:hAnsi="Times New Roman" w:cs="Times New Roman"/>
        </w:rPr>
        <w:t>), то выполните следующий алгоритм:</w:t>
      </w:r>
    </w:p>
    <w:p w:rsidR="00DF0A26" w:rsidRPr="00DF0A26" w:rsidRDefault="0017360B" w:rsidP="00DF0A26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DF0A26">
        <w:rPr>
          <w:rFonts w:ascii="Times New Roman" w:hAnsi="Times New Roman" w:cs="Times New Roman"/>
        </w:rPr>
        <w:t xml:space="preserve">Включите режим редактирования. </w:t>
      </w:r>
    </w:p>
    <w:p w:rsidR="00DF0A26" w:rsidRDefault="0017360B" w:rsidP="00DF0A26">
      <w:pPr>
        <w:pStyle w:val="a3"/>
        <w:numPr>
          <w:ilvl w:val="1"/>
          <w:numId w:val="1"/>
        </w:numPr>
        <w:rPr>
          <w:rFonts w:ascii="Times New Roman" w:hAnsi="Times New Roman" w:cs="Times New Roman"/>
        </w:rPr>
      </w:pPr>
      <w:r w:rsidRPr="0017360B">
        <w:rPr>
          <w:rFonts w:ascii="Times New Roman" w:hAnsi="Times New Roman" w:cs="Times New Roman"/>
        </w:rPr>
        <w:t>Способ 1 – в блоке Настройки слева на центральной странице курса</w:t>
      </w:r>
      <w:r>
        <w:rPr>
          <w:rFonts w:ascii="Times New Roman" w:hAnsi="Times New Roman" w:cs="Times New Roman"/>
        </w:rPr>
        <w:t xml:space="preserve"> выберите Режим редактирования. </w:t>
      </w:r>
    </w:p>
    <w:p w:rsidR="0017360B" w:rsidRDefault="0017360B" w:rsidP="00DF0A26">
      <w:pPr>
        <w:pStyle w:val="a3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Способ 2 </w:t>
      </w:r>
      <w:r w:rsidR="00DF0A26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  <w:r w:rsidR="00DF0A26">
        <w:rPr>
          <w:rFonts w:ascii="Times New Roman" w:hAnsi="Times New Roman" w:cs="Times New Roman"/>
        </w:rPr>
        <w:t>в верхнем правом углу нажать Режим редактирования.</w:t>
      </w:r>
    </w:p>
    <w:p w:rsidR="00DF0A26" w:rsidRPr="00DF0A26" w:rsidRDefault="00DF0A26" w:rsidP="00DF0A26">
      <w:pPr>
        <w:ind w:left="360"/>
        <w:rPr>
          <w:rFonts w:ascii="Times New Roman" w:hAnsi="Times New Roman" w:cs="Times New Roman"/>
        </w:rPr>
      </w:pPr>
    </w:p>
    <w:tbl>
      <w:tblPr>
        <w:tblStyle w:val="a6"/>
        <w:tblW w:w="1091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63"/>
        <w:gridCol w:w="6452"/>
      </w:tblGrid>
      <w:tr w:rsidR="00DF0A26" w:rsidTr="002C708B">
        <w:tc>
          <w:tcPr>
            <w:tcW w:w="4463" w:type="dxa"/>
          </w:tcPr>
          <w:p w:rsidR="00DF0A26" w:rsidRDefault="00DF0A26" w:rsidP="00DF0A26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Arial Black" w:hAnsi="Arial Black"/>
                <w:noProof/>
                <w:lang w:eastAsia="ru-RU"/>
              </w:rPr>
              <w:pict>
                <v:roundrect id="_x0000_s1027" style="position:absolute;margin-left:20.35pt;margin-top:71.55pt;width:163.5pt;height:18pt;z-index:251659264" arcsize="10923f" filled="f" strokecolor="red" strokeweight="2pt"/>
              </w:pict>
            </w:r>
            <w:r w:rsidRPr="00DF0A26"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1693545</wp:posOffset>
                  </wp:positionH>
                  <wp:positionV relativeFrom="paragraph">
                    <wp:posOffset>83185</wp:posOffset>
                  </wp:positionV>
                  <wp:extent cx="495300" cy="431800"/>
                  <wp:effectExtent l="0" t="0" r="0" b="0"/>
                  <wp:wrapNone/>
                  <wp:docPr id="11" name="Объект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500065" cy="428627"/>
                            <a:chOff x="4929190" y="5000636"/>
                            <a:chExt cx="500065" cy="428627"/>
                          </a:xfrm>
                        </a:grpSpPr>
                        <a:sp>
                          <a:nvSpPr>
                            <a:cNvPr id="5" name="Овал 4"/>
                            <a:cNvSpPr/>
                          </a:nvSpPr>
                          <a:spPr>
                            <a:xfrm>
                              <a:off x="4929190" y="5000636"/>
                              <a:ext cx="500065" cy="428627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rgbClr val="FF0000"/>
                              </a:solidFill>
                            </a:ln>
                            <a:effectLst>
                              <a:outerShdw blurRad="50800" dist="38100" dir="5400000" algn="t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ru-RU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r>
                                  <a:rPr lang="ru-RU" sz="2400" b="1" dirty="0">
                                    <a:solidFill>
                                      <a:schemeClr val="tx1"/>
                                    </a:solidFill>
                                  </a:rPr>
                                  <a:t>1</a:t>
                                </a:r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 w:rsidRPr="00DF0A26">
              <w:rPr>
                <w:rFonts w:ascii="Times New Roman" w:hAnsi="Times New Roman" w:cs="Times New Roman"/>
              </w:rPr>
              <w:drawing>
                <wp:inline distT="0" distB="0" distL="0" distR="0">
                  <wp:extent cx="2305050" cy="2524125"/>
                  <wp:effectExtent l="19050" t="0" r="0" b="0"/>
                  <wp:docPr id="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t="1531" b="308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0" cy="2524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52" w:type="dxa"/>
          </w:tcPr>
          <w:p w:rsidR="00DF0A26" w:rsidRDefault="00DF0A26" w:rsidP="00DF0A26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Arial Black" w:hAnsi="Arial Black"/>
                <w:noProof/>
                <w:lang w:eastAsia="ru-RU"/>
              </w:rPr>
              <w:pict>
                <v:roundrect id="_x0000_s1026" style="position:absolute;margin-left:144.2pt;margin-top:60.55pt;width:163.5pt;height:18pt;z-index:251658240;mso-position-horizontal-relative:text;mso-position-vertical-relative:text" arcsize="10923f" filled="f" strokecolor="red" strokeweight="2pt"/>
              </w:pict>
            </w: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218440</wp:posOffset>
                  </wp:positionH>
                  <wp:positionV relativeFrom="paragraph">
                    <wp:posOffset>83185</wp:posOffset>
                  </wp:positionV>
                  <wp:extent cx="495300" cy="431800"/>
                  <wp:effectExtent l="0" t="0" r="0" b="0"/>
                  <wp:wrapNone/>
                  <wp:docPr id="14" name="Объект 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500065" cy="428627"/>
                            <a:chOff x="4429124" y="5929331"/>
                            <a:chExt cx="500065" cy="428627"/>
                          </a:xfrm>
                        </a:grpSpPr>
                        <a:sp>
                          <a:nvSpPr>
                            <a:cNvPr id="9" name="Овал 8"/>
                            <a:cNvSpPr/>
                          </a:nvSpPr>
                          <a:spPr>
                            <a:xfrm>
                              <a:off x="4429124" y="5929331"/>
                              <a:ext cx="500065" cy="428627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rgbClr val="FF0000"/>
                              </a:solidFill>
                            </a:ln>
                            <a:effectLst>
                              <a:outerShdw blurRad="50800" dist="38100" dir="5400000" algn="t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ru-RU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r>
                                  <a:rPr lang="ru-RU" sz="2400" b="1" dirty="0" smtClean="0">
                                    <a:solidFill>
                                      <a:schemeClr val="tx1"/>
                                    </a:solidFill>
                                  </a:rPr>
                                  <a:t>2</a:t>
                                </a:r>
                                <a:endParaRPr lang="ru-RU" sz="2400" b="1" dirty="0">
                                  <a:solidFill>
                                    <a:schemeClr val="tx1"/>
                                  </a:solidFill>
                                </a:endParaRPr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 w:rsidRPr="00DF0A26">
              <w:rPr>
                <w:rFonts w:ascii="Times New Roman" w:hAnsi="Times New Roman" w:cs="Times New Roman"/>
              </w:rPr>
              <w:drawing>
                <wp:inline distT="0" distB="0" distL="0" distR="0">
                  <wp:extent cx="3819525" cy="2828925"/>
                  <wp:effectExtent l="19050" t="0" r="9525" b="0"/>
                  <wp:docPr id="10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b="210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9525" cy="2828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F0A26" w:rsidRPr="0017360B" w:rsidRDefault="00DF0A26" w:rsidP="00DF0A26">
      <w:pPr>
        <w:pStyle w:val="a3"/>
        <w:rPr>
          <w:rFonts w:ascii="Times New Roman" w:hAnsi="Times New Roman" w:cs="Times New Roman"/>
        </w:rPr>
      </w:pPr>
    </w:p>
    <w:p w:rsidR="00FF4279" w:rsidRDefault="00DF0A26" w:rsidP="00DF0A26">
      <w:pPr>
        <w:pStyle w:val="a3"/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</w:rPr>
        <w:t>Появятся дополнительные значки редактирования (</w:t>
      </w:r>
      <w:proofErr w:type="gramStart"/>
      <w:r>
        <w:rPr>
          <w:rFonts w:ascii="Times New Roman" w:hAnsi="Times New Roman" w:cs="Times New Roman"/>
        </w:rPr>
        <w:t>см</w:t>
      </w:r>
      <w:proofErr w:type="gramEnd"/>
      <w:r>
        <w:rPr>
          <w:rFonts w:ascii="Times New Roman" w:hAnsi="Times New Roman" w:cs="Times New Roman"/>
        </w:rPr>
        <w:t>. Приложение 1).</w:t>
      </w:r>
      <w:r w:rsidR="00FF4279" w:rsidRPr="00FF4279">
        <w:rPr>
          <w:rFonts w:ascii="Times New Roman" w:hAnsi="Times New Roman" w:cs="Times New Roman"/>
          <w:noProof/>
          <w:lang w:eastAsia="ru-RU"/>
        </w:rPr>
        <w:t xml:space="preserve"> </w:t>
      </w:r>
    </w:p>
    <w:p w:rsidR="0017360B" w:rsidRDefault="00FF4279" w:rsidP="00DF0A26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4964646" cy="3219450"/>
            <wp:effectExtent l="19050" t="0" r="7404" b="0"/>
            <wp:docPr id="27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7511" cy="32213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0A26" w:rsidRDefault="00DF0A26" w:rsidP="00DF0A26">
      <w:pPr>
        <w:pStyle w:val="a3"/>
        <w:rPr>
          <w:rFonts w:ascii="Times New Roman" w:hAnsi="Times New Roman" w:cs="Times New Roman"/>
        </w:rPr>
      </w:pPr>
    </w:p>
    <w:p w:rsidR="00FF4279" w:rsidRDefault="00FF4279" w:rsidP="00FF4279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Выберите элемент курса, который хотите изменить, для этого нажмите значок «Редактировать» рядом с этим элементом. </w:t>
      </w:r>
    </w:p>
    <w:p w:rsidR="00FF4279" w:rsidRPr="00FF4279" w:rsidRDefault="00FF4279" w:rsidP="00FF4279">
      <w:pPr>
        <w:ind w:left="360"/>
        <w:rPr>
          <w:rFonts w:ascii="Times New Roman" w:hAnsi="Times New Roman" w:cs="Times New Roman"/>
        </w:rPr>
      </w:pPr>
      <w:r w:rsidRPr="00FF4279">
        <w:rPr>
          <w:rFonts w:ascii="Times New Roman" w:hAnsi="Times New Roman" w:cs="Times New Roman"/>
        </w:rPr>
        <w:lastRenderedPageBreak/>
        <w:t xml:space="preserve">Например, необходимо переименовать элемент </w:t>
      </w:r>
      <w:r>
        <w:rPr>
          <w:rFonts w:ascii="Times New Roman" w:hAnsi="Times New Roman" w:cs="Times New Roman"/>
        </w:rPr>
        <w:t xml:space="preserve">курса </w:t>
      </w:r>
      <w:r w:rsidRPr="00FF4279">
        <w:rPr>
          <w:rFonts w:ascii="Times New Roman" w:hAnsi="Times New Roman" w:cs="Times New Roman"/>
        </w:rPr>
        <w:t>«2. Заполнение глоссария по курсу [глоссарий на портале]» и поставить 3 балла за этот вид деятельности студента в соответствии с технологической картой студента.</w:t>
      </w:r>
    </w:p>
    <w:p w:rsidR="00FF4279" w:rsidRDefault="00FF4279" w:rsidP="00FF4279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oval id="_x0000_s1030" style="position:absolute;left:0;text-align:left;margin-left:396.45pt;margin-top:105.05pt;width:12pt;height:21pt;z-index:251664384" filled="f" strokecolor="red" strokeweight="2pt"/>
        </w:pict>
      </w: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5565140" cy="2209971"/>
            <wp:effectExtent l="19050" t="0" r="0" b="0"/>
            <wp:docPr id="28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7063" r="92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5140" cy="22099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4279" w:rsidRDefault="00FF4279" w:rsidP="00FF4279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Откроется окно для редактирования элемента.</w:t>
      </w:r>
    </w:p>
    <w:p w:rsidR="009E4B93" w:rsidRDefault="00FF4279" w:rsidP="00FF4279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Введите в поле Название</w:t>
      </w:r>
      <w:r w:rsidR="009E4B93">
        <w:rPr>
          <w:rFonts w:ascii="Times New Roman" w:hAnsi="Times New Roman" w:cs="Times New Roman"/>
        </w:rPr>
        <w:t xml:space="preserve"> задания </w:t>
      </w:r>
      <w:r>
        <w:rPr>
          <w:rFonts w:ascii="Times New Roman" w:hAnsi="Times New Roman" w:cs="Times New Roman"/>
        </w:rPr>
        <w:t xml:space="preserve"> новое название элемента оценивания</w:t>
      </w:r>
      <w:r w:rsidR="002C708B">
        <w:rPr>
          <w:rFonts w:ascii="Times New Roman" w:hAnsi="Times New Roman" w:cs="Times New Roman"/>
        </w:rPr>
        <w:t xml:space="preserve"> (1)</w:t>
      </w:r>
      <w:r>
        <w:rPr>
          <w:rFonts w:ascii="Times New Roman" w:hAnsi="Times New Roman" w:cs="Times New Roman"/>
        </w:rPr>
        <w:t>, в поле Оценка  введите максимальный балл, который может получить за этот вид деятельности студент</w:t>
      </w:r>
      <w:r w:rsidR="002C708B">
        <w:rPr>
          <w:rFonts w:ascii="Times New Roman" w:hAnsi="Times New Roman" w:cs="Times New Roman"/>
        </w:rPr>
        <w:t xml:space="preserve"> (2)</w:t>
      </w:r>
      <w:r>
        <w:rPr>
          <w:rFonts w:ascii="Times New Roman" w:hAnsi="Times New Roman" w:cs="Times New Roman"/>
        </w:rPr>
        <w:t>. При необходимости можно установить сроки сдачи задания (поля Доступно с и Последний срок сдачи)</w:t>
      </w:r>
      <w:r w:rsidR="002C708B">
        <w:rPr>
          <w:rFonts w:ascii="Times New Roman" w:hAnsi="Times New Roman" w:cs="Times New Roman"/>
        </w:rPr>
        <w:t xml:space="preserve"> (3)</w:t>
      </w:r>
      <w:r>
        <w:rPr>
          <w:rFonts w:ascii="Times New Roman" w:hAnsi="Times New Roman" w:cs="Times New Roman"/>
        </w:rPr>
        <w:t>.</w:t>
      </w:r>
    </w:p>
    <w:p w:rsidR="002C708B" w:rsidRPr="002C708B" w:rsidRDefault="002C708B" w:rsidP="002C708B">
      <w:pPr>
        <w:ind w:left="360"/>
        <w:rPr>
          <w:rFonts w:ascii="Times New Roman" w:hAnsi="Times New Roman" w:cs="Times New Roman"/>
        </w:rPr>
      </w:pPr>
    </w:p>
    <w:p w:rsidR="002C708B" w:rsidRDefault="002C708B" w:rsidP="002C708B">
      <w:pPr>
        <w:pStyle w:val="a3"/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4914900</wp:posOffset>
            </wp:positionH>
            <wp:positionV relativeFrom="paragraph">
              <wp:posOffset>3174365</wp:posOffset>
            </wp:positionV>
            <wp:extent cx="504825" cy="428625"/>
            <wp:effectExtent l="0" t="0" r="0" b="0"/>
            <wp:wrapNone/>
            <wp:docPr id="36" name="Объект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500065" cy="428627"/>
                      <a:chOff x="5000628" y="4572008"/>
                      <a:chExt cx="500065" cy="428627"/>
                    </a:xfrm>
                  </a:grpSpPr>
                  <a:sp>
                    <a:nvSpPr>
                      <a:cNvPr id="11" name="Овал 10"/>
                      <a:cNvSpPr/>
                    </a:nvSpPr>
                    <a:spPr>
                      <a:xfrm>
                        <a:off x="5000628" y="4572008"/>
                        <a:ext cx="500065" cy="428627"/>
                      </a:xfrm>
                      <a:prstGeom prst="ellipse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rgbClr val="FF0000"/>
                        </a:solidFill>
                      </a:ln>
                      <a:effectLst>
                        <a:outerShdw blurRad="50800" dist="38100" dir="5400000" algn="t" rotWithShape="0">
                          <a:prstClr val="black">
                            <a:alpha val="40000"/>
                          </a:prstClr>
                        </a:outerShdw>
                      </a:effectLst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lang="ru-RU" sz="2400" b="1" dirty="0" smtClean="0">
                              <a:solidFill>
                                <a:schemeClr val="tx1"/>
                              </a:solidFill>
                            </a:rPr>
                            <a:t>3</a:t>
                          </a:r>
                          <a:endParaRPr lang="ru-RU" sz="2400" b="1" dirty="0">
                            <a:solidFill>
                              <a:schemeClr val="tx1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anchor>
        </w:drawing>
      </w:r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4486275</wp:posOffset>
            </wp:positionH>
            <wp:positionV relativeFrom="paragraph">
              <wp:posOffset>4463415</wp:posOffset>
            </wp:positionV>
            <wp:extent cx="495300" cy="428625"/>
            <wp:effectExtent l="0" t="0" r="0" b="0"/>
            <wp:wrapNone/>
            <wp:docPr id="35" name="Объект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500065" cy="428627"/>
                      <a:chOff x="4429124" y="5929331"/>
                      <a:chExt cx="500065" cy="428627"/>
                    </a:xfrm>
                  </a:grpSpPr>
                  <a:sp>
                    <a:nvSpPr>
                      <a:cNvPr id="9" name="Овал 8"/>
                      <a:cNvSpPr/>
                    </a:nvSpPr>
                    <a:spPr>
                      <a:xfrm>
                        <a:off x="4429124" y="5929331"/>
                        <a:ext cx="500065" cy="428627"/>
                      </a:xfrm>
                      <a:prstGeom prst="ellipse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rgbClr val="FF0000"/>
                        </a:solidFill>
                      </a:ln>
                      <a:effectLst>
                        <a:outerShdw blurRad="50800" dist="38100" dir="5400000" algn="t" rotWithShape="0">
                          <a:prstClr val="black">
                            <a:alpha val="40000"/>
                          </a:prstClr>
                        </a:outerShdw>
                      </a:effectLst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lang="ru-RU" sz="2400" b="1" dirty="0" smtClean="0">
                              <a:solidFill>
                                <a:schemeClr val="tx1"/>
                              </a:solidFill>
                            </a:rPr>
                            <a:t>2</a:t>
                          </a:r>
                          <a:endParaRPr lang="ru-RU" sz="2400" b="1" dirty="0">
                            <a:solidFill>
                              <a:schemeClr val="tx1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anchor>
        </w:drawing>
      </w:r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5419725</wp:posOffset>
            </wp:positionH>
            <wp:positionV relativeFrom="paragraph">
              <wp:posOffset>167640</wp:posOffset>
            </wp:positionV>
            <wp:extent cx="495300" cy="428625"/>
            <wp:effectExtent l="0" t="0" r="0" b="0"/>
            <wp:wrapNone/>
            <wp:docPr id="34" name="Объект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500065" cy="428627"/>
                      <a:chOff x="4929190" y="5000636"/>
                      <a:chExt cx="500065" cy="428627"/>
                    </a:xfrm>
                  </a:grpSpPr>
                  <a:sp>
                    <a:nvSpPr>
                      <a:cNvPr id="5" name="Овал 4"/>
                      <a:cNvSpPr/>
                    </a:nvSpPr>
                    <a:spPr>
                      <a:xfrm>
                        <a:off x="4929190" y="5000636"/>
                        <a:ext cx="500065" cy="428627"/>
                      </a:xfrm>
                      <a:prstGeom prst="ellipse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rgbClr val="FF0000"/>
                        </a:solidFill>
                      </a:ln>
                      <a:effectLst>
                        <a:outerShdw blurRad="50800" dist="38100" dir="5400000" algn="t" rotWithShape="0">
                          <a:prstClr val="black">
                            <a:alpha val="40000"/>
                          </a:prstClr>
                        </a:outerShdw>
                      </a:effectLst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lang="ru-RU" sz="2400" b="1" dirty="0">
                              <a:solidFill>
                                <a:schemeClr val="tx1"/>
                              </a:solidFill>
                            </a:rPr>
                            <a:t>1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anchor>
        </w:drawing>
      </w:r>
      <w:r w:rsidR="009E4B93" w:rsidRPr="009E4B93">
        <w:rPr>
          <w:rFonts w:ascii="Times New Roman" w:hAnsi="Times New Roman" w:cs="Times New Roman"/>
          <w:noProof/>
          <w:lang w:eastAsia="ru-RU"/>
        </w:rPr>
        <w:t xml:space="preserve"> </w:t>
      </w: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5505780" cy="4762500"/>
            <wp:effectExtent l="19050" t="0" r="0" b="0"/>
            <wp:docPr id="33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r="36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780" cy="476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708B" w:rsidRDefault="002C708B" w:rsidP="002C708B">
      <w:pPr>
        <w:pStyle w:val="a3"/>
        <w:rPr>
          <w:rFonts w:ascii="Times New Roman" w:hAnsi="Times New Roman" w:cs="Times New Roman"/>
          <w:noProof/>
          <w:lang w:eastAsia="ru-RU"/>
        </w:rPr>
      </w:pPr>
    </w:p>
    <w:p w:rsidR="00DF0A26" w:rsidRDefault="002C708B" w:rsidP="002C708B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t>Нажмите кнопку Сохранить и вернуться к курсу.</w:t>
      </w:r>
      <w:r w:rsidR="00DF0A26">
        <w:rPr>
          <w:rFonts w:ascii="Times New Roman" w:hAnsi="Times New Roman" w:cs="Times New Roman"/>
        </w:rPr>
        <w:br w:type="page"/>
      </w:r>
    </w:p>
    <w:p w:rsidR="00DF0A26" w:rsidRPr="00EC55DC" w:rsidRDefault="00DF0A26" w:rsidP="00DF0A26">
      <w:pPr>
        <w:jc w:val="right"/>
      </w:pPr>
      <w:r w:rsidRPr="00EC55DC">
        <w:lastRenderedPageBreak/>
        <w:t>Приложение</w:t>
      </w:r>
      <w:r>
        <w:t xml:space="preserve"> 1</w:t>
      </w:r>
    </w:p>
    <w:p w:rsidR="00DF0A26" w:rsidRPr="00EC55DC" w:rsidRDefault="00DF0A26" w:rsidP="00DF0A26">
      <w:pPr>
        <w:pStyle w:val="a3"/>
        <w:jc w:val="center"/>
        <w:rPr>
          <w:b/>
          <w:bCs/>
          <w:sz w:val="24"/>
          <w:szCs w:val="24"/>
        </w:rPr>
      </w:pPr>
      <w:r w:rsidRPr="00EC55DC">
        <w:rPr>
          <w:b/>
          <w:bCs/>
          <w:sz w:val="24"/>
          <w:szCs w:val="24"/>
        </w:rPr>
        <w:t>Назначение значков, доступных в режиме редактирования курса</w:t>
      </w:r>
    </w:p>
    <w:p w:rsidR="00DF0A26" w:rsidRPr="005E7E3A" w:rsidRDefault="00DF0A26" w:rsidP="00DF0A26">
      <w:pPr>
        <w:spacing w:before="80"/>
        <w:ind w:firstLine="709"/>
        <w:jc w:val="both"/>
        <w:rPr>
          <w:rFonts w:ascii="Times New Roman" w:hAnsi="Times New Roman" w:cs="Times New Roman"/>
        </w:rPr>
      </w:pPr>
    </w:p>
    <w:p w:rsidR="00DF0A26" w:rsidRPr="005E7E3A" w:rsidRDefault="00DF0A26" w:rsidP="00DF0A26">
      <w:pPr>
        <w:pStyle w:val="a7"/>
        <w:spacing w:before="80" w:beforeAutospacing="0" w:after="0" w:afterAutospacing="0"/>
        <w:ind w:firstLine="709"/>
        <w:jc w:val="both"/>
      </w:pPr>
      <w:r>
        <w:rPr>
          <w:noProof/>
        </w:rPr>
        <w:drawing>
          <wp:inline distT="0" distB="0" distL="0" distR="0">
            <wp:extent cx="152400" cy="152400"/>
            <wp:effectExtent l="19050" t="0" r="0" b="0"/>
            <wp:docPr id="24" name="Рисунок 3" descr="Ed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dit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E7E3A">
        <w:t xml:space="preserve">- </w:t>
      </w:r>
      <w:r>
        <w:t>«</w:t>
      </w:r>
      <w:r w:rsidRPr="005E7E3A">
        <w:rPr>
          <w:rStyle w:val="b-i"/>
          <w:rFonts w:eastAsia="StarSymbol"/>
          <w:b/>
          <w:bCs/>
        </w:rPr>
        <w:t>Редактировать</w:t>
      </w:r>
      <w:r>
        <w:rPr>
          <w:rStyle w:val="b-i"/>
          <w:rFonts w:eastAsia="StarSymbol"/>
          <w:b/>
          <w:bCs/>
        </w:rPr>
        <w:t>»</w:t>
      </w:r>
      <w:r w:rsidRPr="005E7E3A">
        <w:rPr>
          <w:rStyle w:val="b-i"/>
          <w:rFonts w:eastAsia="StarSymbol"/>
          <w:b/>
          <w:bCs/>
        </w:rPr>
        <w:t xml:space="preserve"> («рука с карандашом»)</w:t>
      </w:r>
      <w:r w:rsidRPr="005E7E3A">
        <w:t xml:space="preserve"> позволит внести изменения в элемент (ресурс, блок) курса и приведет к их настройкам.</w:t>
      </w:r>
    </w:p>
    <w:p w:rsidR="00DF0A26" w:rsidRPr="005E7E3A" w:rsidRDefault="00DF0A26" w:rsidP="00DF0A26">
      <w:pPr>
        <w:pStyle w:val="a7"/>
        <w:spacing w:before="80" w:beforeAutospacing="0" w:after="0" w:afterAutospacing="0"/>
        <w:ind w:firstLine="709"/>
        <w:jc w:val="both"/>
      </w:pPr>
      <w:r>
        <w:rPr>
          <w:noProof/>
        </w:rPr>
        <w:drawing>
          <wp:inline distT="0" distB="0" distL="0" distR="0">
            <wp:extent cx="161925" cy="161925"/>
            <wp:effectExtent l="19050" t="0" r="9525" b="0"/>
            <wp:docPr id="23" name="Рисунок 3" descr="Hel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Help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E7E3A">
        <w:t xml:space="preserve">- </w:t>
      </w:r>
      <w:r>
        <w:t>«</w:t>
      </w:r>
      <w:r w:rsidRPr="005E7E3A">
        <w:rPr>
          <w:rStyle w:val="b-i"/>
          <w:rFonts w:eastAsia="StarSymbol"/>
          <w:b/>
          <w:bCs/>
        </w:rPr>
        <w:t>Помощь</w:t>
      </w:r>
      <w:r>
        <w:rPr>
          <w:rStyle w:val="b-i"/>
          <w:rFonts w:eastAsia="StarSymbol"/>
          <w:b/>
          <w:bCs/>
        </w:rPr>
        <w:t>»</w:t>
      </w:r>
      <w:r w:rsidRPr="005E7E3A">
        <w:t xml:space="preserve"> покажет окно помощи для нужного объекта.</w:t>
      </w:r>
    </w:p>
    <w:p w:rsidR="00DF0A26" w:rsidRPr="005E7E3A" w:rsidRDefault="00DF0A26" w:rsidP="00DF0A26">
      <w:pPr>
        <w:pStyle w:val="a7"/>
        <w:spacing w:before="80" w:beforeAutospacing="0" w:after="0" w:afterAutospacing="0"/>
        <w:ind w:firstLine="709"/>
        <w:jc w:val="both"/>
      </w:pPr>
      <w:r>
        <w:rPr>
          <w:noProof/>
        </w:rPr>
        <w:drawing>
          <wp:inline distT="0" distB="0" distL="0" distR="0">
            <wp:extent cx="152400" cy="152400"/>
            <wp:effectExtent l="19050" t="0" r="0" b="0"/>
            <wp:docPr id="22" name="Рисунок 4" descr="Op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Open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E7E3A">
        <w:t xml:space="preserve">- </w:t>
      </w:r>
      <w:r>
        <w:t>«</w:t>
      </w:r>
      <w:r w:rsidRPr="005E7E3A">
        <w:rPr>
          <w:rStyle w:val="b-i"/>
          <w:rFonts w:eastAsia="StarSymbol"/>
          <w:b/>
          <w:bCs/>
        </w:rPr>
        <w:t>Открытый глаз</w:t>
      </w:r>
      <w:r>
        <w:rPr>
          <w:rStyle w:val="b-i"/>
          <w:rFonts w:eastAsia="StarSymbol"/>
          <w:b/>
          <w:bCs/>
        </w:rPr>
        <w:t xml:space="preserve">» </w:t>
      </w:r>
      <w:r w:rsidRPr="005E7E3A">
        <w:t>означает что элемент (ресурс, блок) курса виден студентам. Нажатие на него сделает элемент (ресурс, блок) невидимым для студентов и изменит значок на "Закрытый глаз".</w:t>
      </w:r>
    </w:p>
    <w:p w:rsidR="00DF0A26" w:rsidRPr="005E7E3A" w:rsidRDefault="00DF0A26" w:rsidP="00DF0A26">
      <w:pPr>
        <w:pStyle w:val="a7"/>
        <w:spacing w:before="80" w:beforeAutospacing="0" w:after="0" w:afterAutospacing="0"/>
        <w:ind w:firstLine="709"/>
        <w:jc w:val="both"/>
      </w:pPr>
      <w:r>
        <w:rPr>
          <w:noProof/>
        </w:rPr>
        <w:drawing>
          <wp:inline distT="0" distB="0" distL="0" distR="0">
            <wp:extent cx="152400" cy="152400"/>
            <wp:effectExtent l="19050" t="0" r="0" b="0"/>
            <wp:docPr id="21" name="Рисунок 6" descr="Clos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losed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E7E3A">
        <w:t xml:space="preserve">- </w:t>
      </w:r>
      <w:r>
        <w:t>«</w:t>
      </w:r>
      <w:r w:rsidRPr="005E7E3A">
        <w:rPr>
          <w:rStyle w:val="b-i"/>
          <w:rFonts w:eastAsia="StarSymbol"/>
          <w:b/>
          <w:bCs/>
        </w:rPr>
        <w:t>Закрытый глаз</w:t>
      </w:r>
      <w:r>
        <w:rPr>
          <w:rStyle w:val="b-i"/>
          <w:rFonts w:eastAsia="StarSymbol"/>
          <w:b/>
          <w:bCs/>
        </w:rPr>
        <w:t>»</w:t>
      </w:r>
      <w:r w:rsidRPr="005E7E3A">
        <w:t xml:space="preserve"> означает</w:t>
      </w:r>
      <w:r>
        <w:t>,</w:t>
      </w:r>
      <w:r w:rsidRPr="005E7E3A">
        <w:t xml:space="preserve"> что элемент (ресурс, блок) курса скрыт от студентов. Нажатие на него сделает элемент (ресурс, блок) видимым для студентов и изменит значок на </w:t>
      </w:r>
      <w:r w:rsidRPr="005E7E3A">
        <w:rPr>
          <w:rStyle w:val="b-i"/>
          <w:rFonts w:eastAsia="StarSymbol"/>
        </w:rPr>
        <w:t>Открытый глаз</w:t>
      </w:r>
      <w:r w:rsidRPr="005E7E3A">
        <w:t>.</w:t>
      </w:r>
    </w:p>
    <w:p w:rsidR="00DF0A26" w:rsidRPr="005E7E3A" w:rsidRDefault="00DF0A26" w:rsidP="00DF0A26">
      <w:pPr>
        <w:pStyle w:val="a7"/>
        <w:spacing w:before="80" w:beforeAutospacing="0" w:after="0" w:afterAutospacing="0"/>
        <w:ind w:firstLine="709"/>
        <w:jc w:val="both"/>
      </w:pPr>
      <w:r>
        <w:rPr>
          <w:noProof/>
        </w:rPr>
        <w:drawing>
          <wp:inline distT="0" distB="0" distL="0" distR="0">
            <wp:extent cx="104775" cy="104775"/>
            <wp:effectExtent l="0" t="0" r="9525" b="0"/>
            <wp:docPr id="20" name="Рисунок 6" descr="Righ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Right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E7E3A">
        <w:t xml:space="preserve">- </w:t>
      </w:r>
      <w:r>
        <w:t>«</w:t>
      </w:r>
      <w:r w:rsidRPr="005E7E3A">
        <w:rPr>
          <w:rStyle w:val="b-i"/>
          <w:rFonts w:eastAsia="StarSymbol"/>
          <w:b/>
          <w:bCs/>
        </w:rPr>
        <w:t>Переместить вправо</w:t>
      </w:r>
      <w:r>
        <w:rPr>
          <w:rStyle w:val="b-i"/>
          <w:rFonts w:eastAsia="StarSymbol"/>
          <w:b/>
          <w:bCs/>
        </w:rPr>
        <w:t>»</w:t>
      </w:r>
      <w:r w:rsidRPr="005E7E3A">
        <w:t xml:space="preserve"> переместит вправо элемент (ресурс, блок). Также имеется иконка </w:t>
      </w:r>
      <w:r>
        <w:t>«</w:t>
      </w:r>
      <w:r w:rsidRPr="00EC55DC">
        <w:rPr>
          <w:rStyle w:val="b-i"/>
          <w:rFonts w:eastAsia="StarSymbol"/>
          <w:b/>
          <w:bCs/>
        </w:rPr>
        <w:t>Переместить влево</w:t>
      </w:r>
      <w:r>
        <w:rPr>
          <w:rStyle w:val="b-i"/>
          <w:rFonts w:eastAsia="StarSymbol"/>
          <w:b/>
          <w:bCs/>
        </w:rPr>
        <w:t>»</w:t>
      </w:r>
      <w:r w:rsidRPr="005E7E3A">
        <w:t xml:space="preserve"> (если это возможно сделать с данным элементом/ресурсом).</w:t>
      </w:r>
    </w:p>
    <w:p w:rsidR="00DF0A26" w:rsidRPr="005E7E3A" w:rsidRDefault="00DF0A26" w:rsidP="00DF0A26">
      <w:pPr>
        <w:pStyle w:val="a7"/>
        <w:spacing w:before="80" w:beforeAutospacing="0" w:after="0" w:afterAutospacing="0"/>
        <w:ind w:firstLine="709"/>
        <w:jc w:val="both"/>
      </w:pPr>
      <w:r>
        <w:rPr>
          <w:noProof/>
        </w:rPr>
        <w:drawing>
          <wp:inline distT="0" distB="0" distL="0" distR="0">
            <wp:extent cx="190500" cy="171450"/>
            <wp:effectExtent l="19050" t="0" r="0" b="0"/>
            <wp:docPr id="19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E7E3A">
        <w:t xml:space="preserve">- </w:t>
      </w:r>
      <w:r>
        <w:t>«</w:t>
      </w:r>
      <w:r w:rsidRPr="005E7E3A">
        <w:rPr>
          <w:rStyle w:val="b-i"/>
          <w:rFonts w:eastAsia="StarSymbol"/>
          <w:b/>
          <w:bCs/>
        </w:rPr>
        <w:t>Перенести</w:t>
      </w:r>
      <w:r>
        <w:rPr>
          <w:rStyle w:val="b-i"/>
          <w:rFonts w:eastAsia="StarSymbol"/>
          <w:b/>
          <w:bCs/>
        </w:rPr>
        <w:t>»</w:t>
      </w:r>
      <w:r w:rsidRPr="005E7E3A">
        <w:t xml:space="preserve"> позволит переместить элементы и ресурсы вверх/вниз.</w:t>
      </w:r>
    </w:p>
    <w:p w:rsidR="00DF0A26" w:rsidRPr="005E7E3A" w:rsidRDefault="00DF0A26" w:rsidP="00DF0A26">
      <w:pPr>
        <w:pStyle w:val="a7"/>
        <w:spacing w:before="80" w:beforeAutospacing="0" w:after="0" w:afterAutospacing="0"/>
        <w:ind w:firstLine="709"/>
        <w:jc w:val="both"/>
      </w:pPr>
      <w:r>
        <w:rPr>
          <w:noProof/>
        </w:rPr>
        <w:drawing>
          <wp:inline distT="0" distB="0" distL="0" distR="0">
            <wp:extent cx="142875" cy="142875"/>
            <wp:effectExtent l="19050" t="0" r="9525" b="0"/>
            <wp:docPr id="18" name="Рисунок 9" descr="Dele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Delete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E7E3A">
        <w:t xml:space="preserve">- </w:t>
      </w:r>
      <w:r>
        <w:t>«</w:t>
      </w:r>
      <w:r w:rsidRPr="005E7E3A">
        <w:rPr>
          <w:rStyle w:val="b-i"/>
          <w:rFonts w:eastAsia="StarSymbol"/>
          <w:b/>
          <w:bCs/>
        </w:rPr>
        <w:t>Удалить</w:t>
      </w:r>
      <w:r>
        <w:rPr>
          <w:rStyle w:val="b-i"/>
          <w:rFonts w:eastAsia="StarSymbol"/>
          <w:b/>
          <w:bCs/>
        </w:rPr>
        <w:t>»</w:t>
      </w:r>
      <w:r w:rsidRPr="005E7E3A">
        <w:t xml:space="preserve"> удалит ресурс или блок.</w:t>
      </w:r>
    </w:p>
    <w:p w:rsidR="00DF0A26" w:rsidRPr="005E7E3A" w:rsidRDefault="00DF0A26" w:rsidP="00DF0A26">
      <w:pPr>
        <w:pStyle w:val="a7"/>
        <w:spacing w:before="80" w:beforeAutospacing="0" w:after="0" w:afterAutospacing="0"/>
        <w:ind w:firstLine="709"/>
        <w:jc w:val="both"/>
      </w:pPr>
      <w:r>
        <w:rPr>
          <w:noProof/>
        </w:rPr>
        <w:drawing>
          <wp:inline distT="0" distB="0" distL="0" distR="0">
            <wp:extent cx="152400" cy="152400"/>
            <wp:effectExtent l="0" t="0" r="0" b="0"/>
            <wp:docPr id="17" name="Рисунок 10" descr="Mark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Marker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E7E3A">
        <w:t xml:space="preserve">- </w:t>
      </w:r>
      <w:r>
        <w:t>«</w:t>
      </w:r>
      <w:r w:rsidRPr="005E7E3A">
        <w:rPr>
          <w:rStyle w:val="b-i"/>
          <w:rFonts w:eastAsia="StarSymbol"/>
          <w:b/>
          <w:bCs/>
        </w:rPr>
        <w:t>«Выделить тему как текущую»</w:t>
      </w:r>
      <w:r>
        <w:rPr>
          <w:rStyle w:val="b-i"/>
          <w:rFonts w:eastAsia="StarSymbol"/>
          <w:b/>
          <w:bCs/>
        </w:rPr>
        <w:t>»</w:t>
      </w:r>
      <w:r w:rsidRPr="005E7E3A">
        <w:t xml:space="preserve"> позволяет выделить текущий раздел как активный.</w:t>
      </w:r>
    </w:p>
    <w:p w:rsidR="00DF0A26" w:rsidRPr="005E7E3A" w:rsidRDefault="00DF0A26" w:rsidP="00DF0A26">
      <w:pPr>
        <w:pStyle w:val="a7"/>
        <w:spacing w:before="80" w:beforeAutospacing="0" w:after="0" w:afterAutospacing="0"/>
        <w:ind w:firstLine="709"/>
        <w:jc w:val="both"/>
      </w:pPr>
      <w:r>
        <w:rPr>
          <w:noProof/>
        </w:rPr>
        <w:drawing>
          <wp:inline distT="0" distB="0" distL="0" distR="0">
            <wp:extent cx="152400" cy="152400"/>
            <wp:effectExtent l="19050" t="0" r="0" b="0"/>
            <wp:docPr id="16" name="Рисунок 11" descr="O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One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E7E3A">
        <w:t xml:space="preserve"> - скрывает все остальные разделы и показывает только </w:t>
      </w:r>
      <w:proofErr w:type="gramStart"/>
      <w:r w:rsidRPr="005E7E3A">
        <w:t>текущий</w:t>
      </w:r>
      <w:proofErr w:type="gramEnd"/>
      <w:r w:rsidRPr="005E7E3A">
        <w:t>.</w:t>
      </w:r>
    </w:p>
    <w:p w:rsidR="00DF0A26" w:rsidRPr="005E7E3A" w:rsidRDefault="00DF0A26" w:rsidP="00DF0A26">
      <w:pPr>
        <w:pStyle w:val="a7"/>
        <w:spacing w:before="80" w:beforeAutospacing="0" w:after="0" w:afterAutospacing="0"/>
        <w:ind w:firstLine="709"/>
        <w:jc w:val="both"/>
      </w:pPr>
      <w:r>
        <w:rPr>
          <w:noProof/>
        </w:rPr>
        <w:drawing>
          <wp:inline distT="0" distB="0" distL="0" distR="0">
            <wp:extent cx="152400" cy="238125"/>
            <wp:effectExtent l="19050" t="0" r="0" b="0"/>
            <wp:docPr id="15" name="Рисунок 12" descr="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 descr="All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E7E3A">
        <w:t xml:space="preserve"> - показывает все разделы курса.</w:t>
      </w:r>
    </w:p>
    <w:p w:rsidR="00DF0A26" w:rsidRDefault="00DF0A26" w:rsidP="00DF0A26">
      <w:pPr>
        <w:pStyle w:val="a3"/>
        <w:rPr>
          <w:rFonts w:ascii="Times New Roman" w:hAnsi="Times New Roman" w:cs="Times New Roman"/>
        </w:rPr>
      </w:pPr>
    </w:p>
    <w:p w:rsidR="00DF0A26" w:rsidRPr="0017360B" w:rsidRDefault="00DF0A26" w:rsidP="00DF0A26">
      <w:pPr>
        <w:pStyle w:val="a3"/>
        <w:rPr>
          <w:rFonts w:ascii="Arial Black" w:hAnsi="Arial Black"/>
        </w:rPr>
      </w:pPr>
    </w:p>
    <w:sectPr w:rsidR="00DF0A26" w:rsidRPr="0017360B" w:rsidSect="002C708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StarSymbo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193D5A"/>
    <w:multiLevelType w:val="hybridMultilevel"/>
    <w:tmpl w:val="59B02F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360B"/>
    <w:rsid w:val="000478D7"/>
    <w:rsid w:val="0017360B"/>
    <w:rsid w:val="001E41C8"/>
    <w:rsid w:val="002C708B"/>
    <w:rsid w:val="009E4B93"/>
    <w:rsid w:val="00A80CBC"/>
    <w:rsid w:val="00DF0A26"/>
    <w:rsid w:val="00FF42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1C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7360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73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360B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DF0A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rsid w:val="00DF0A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i">
    <w:name w:val="b-i"/>
    <w:basedOn w:val="a0"/>
    <w:uiPriority w:val="99"/>
    <w:rsid w:val="00DF0A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 ОмГПУ</Company>
  <LinksUpToDate>false</LinksUpToDate>
  <CharactersWithSpaces>2327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2012-01-30T03:33:00Z</dcterms:created>
  <dcterms:modified xsi:type="dcterms:W3CDTF">2012-01-30T04:09:00Z</dcterms:modified>
</cp:coreProperties>
</file>